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Milton Minor Hockey Association (MMHA) Representative Admin</w:t>
      </w:r>
      <w:r>
        <w:rPr>
          <w:rFonts w:ascii="Calibri" w:cs="Calibri" w:hAnsi="Calibri" w:eastAsia="Calibri"/>
          <w:rtl w:val="0"/>
          <w:lang w:val="en-US"/>
        </w:rPr>
        <w:t>istrator/Office Manager</w:t>
      </w:r>
    </w:p>
    <w:p>
      <w:pPr>
        <w:pStyle w:val="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</w:rPr>
        <w:t>Our Mission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To bring to the community of Milton a quality hockey experience that positively impacts the lives of the participants and especially serves to deliver outstanding value to the children, parents/guardians, families and the community of Milton.  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360" w:lineRule="auto"/>
        <w:rPr>
          <w:rtl w:val="0"/>
        </w:rPr>
      </w:pPr>
      <w:r>
        <w:rPr>
          <w:rFonts w:ascii="Trebuchet MS"/>
          <w:rtl w:val="0"/>
        </w:rPr>
        <w:t>Our Vision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To be Ontario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best Hockey Association. For us, being the 'best' means developing our players at both the House League and Representative levels, through providing value and quality engagements that really make a difference in the participants and families lives and encourage and promote participation through fair play:</w:t>
      </w:r>
      <w:r>
        <w:rPr>
          <w:rFonts w:hAnsi="Trebuchet MS" w:hint="default"/>
          <w:rtl w:val="0"/>
        </w:rPr>
        <w:t> 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DESCRIPTION: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This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full-</w:t>
      </w:r>
      <w:r>
        <w:rPr>
          <w:rFonts w:ascii="Arial"/>
          <w:color w:val="000000"/>
          <w:sz w:val="20"/>
          <w:szCs w:val="20"/>
          <w:u w:color="000000"/>
          <w:rtl w:val="0"/>
        </w:rPr>
        <w:t>time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independent contractor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position reports directly to the MMHA Executive.  The main purpose of the role of Rep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resentative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Admin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istrator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is to provide support and coordination for the MMHA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and to function as Office Manager for the MMHA office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.  The applicant should have past experience in an administrative capacity working both independently and in a team environment and must be able to work in a fast-paced environment while maintaining accuracy and reliability of work performed.</w:t>
      </w:r>
    </w:p>
    <w:p>
      <w:pPr>
        <w:pStyle w:val="Body"/>
        <w:spacing w:after="0" w:line="240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hAnsi="Arial Bold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spacing w:after="0" w:line="360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ACCOUNTABILITIES: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 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Answer inquiries in a timely, professional and accurate manner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Perform administrative duties 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Specific Accountabilities as follows</w:t>
      </w:r>
    </w:p>
    <w:p>
      <w:pPr>
        <w:pStyle w:val="Body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Season Preparation</w:t>
      </w:r>
    </w:p>
    <w:p>
      <w:pPr>
        <w:pStyle w:val="List Paragraph"/>
        <w:numPr>
          <w:ilvl w:val="0"/>
          <w:numId w:val="3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Determine Season requirements in conjunction with Program Directors</w:t>
      </w:r>
    </w:p>
    <w:p>
      <w:pPr>
        <w:pStyle w:val="List Paragraph"/>
        <w:numPr>
          <w:ilvl w:val="0"/>
          <w:numId w:val="4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Prepare Ice request package </w:t>
      </w:r>
    </w:p>
    <w:p>
      <w:pPr>
        <w:pStyle w:val="List Paragraph"/>
        <w:numPr>
          <w:ilvl w:val="0"/>
          <w:numId w:val="5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Act as chief point of contact for Representative and Minor Development Coaches</w:t>
      </w:r>
    </w:p>
    <w:p>
      <w:pPr>
        <w:pStyle w:val="Body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  Registration Set-up</w:t>
      </w:r>
    </w:p>
    <w:p>
      <w:pPr>
        <w:pStyle w:val="List Paragraph"/>
        <w:numPr>
          <w:ilvl w:val="0"/>
          <w:numId w:val="8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Coordinate/oversee all registration requirements</w:t>
      </w:r>
    </w:p>
    <w:p>
      <w:pPr>
        <w:pStyle w:val="List Paragraph"/>
        <w:numPr>
          <w:ilvl w:val="0"/>
          <w:numId w:val="9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Ensure accurate registration records</w:t>
      </w:r>
    </w:p>
    <w:p>
      <w:pPr>
        <w:pStyle w:val="List Paragraph"/>
        <w:numPr>
          <w:ilvl w:val="0"/>
          <w:numId w:val="10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Process all transfers</w:t>
      </w:r>
    </w:p>
    <w:p>
      <w:pPr>
        <w:pStyle w:val="Body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/>
          <w:color w:val="000000"/>
          <w:sz w:val="20"/>
          <w:szCs w:val="20"/>
          <w:u w:color="000000"/>
          <w:rtl w:val="0"/>
          <w:lang w:val="nl-NL"/>
        </w:rPr>
        <w:t>oordinat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e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ice requirements with the Town of Milton</w:t>
      </w:r>
    </w:p>
    <w:p>
      <w:pPr>
        <w:pStyle w:val="List Paragraph"/>
        <w:numPr>
          <w:ilvl w:val="0"/>
          <w:numId w:val="13"/>
        </w:numPr>
        <w:tabs>
          <w:tab w:val="num" w:pos="1116"/>
          <w:tab w:val="clear" w:pos="1080"/>
        </w:tabs>
        <w:bidi w:val="0"/>
        <w:spacing w:after="0" w:line="288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Process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ing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payments</w:t>
      </w:r>
    </w:p>
    <w:p>
      <w:pPr>
        <w:pStyle w:val="List Paragraph"/>
        <w:numPr>
          <w:ilvl w:val="0"/>
          <w:numId w:val="14"/>
        </w:numPr>
        <w:tabs>
          <w:tab w:val="num" w:pos="1116"/>
          <w:tab w:val="clear" w:pos="1080"/>
        </w:tabs>
        <w:bidi w:val="0"/>
        <w:spacing w:after="0" w:line="288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Scheduling Representative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and Minor Development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ice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requirements</w:t>
      </w:r>
    </w:p>
    <w:p>
      <w:pPr>
        <w:pStyle w:val="Body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Miscellaneous support for the following:</w:t>
      </w:r>
    </w:p>
    <w:p>
      <w:pPr>
        <w:pStyle w:val="List Paragraph"/>
        <w:numPr>
          <w:ilvl w:val="0"/>
          <w:numId w:val="17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Tryouts</w:t>
      </w:r>
    </w:p>
    <w:p>
      <w:pPr>
        <w:pStyle w:val="List Paragraph"/>
        <w:numPr>
          <w:ilvl w:val="0"/>
          <w:numId w:val="18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Permission to Skate forms</w:t>
      </w:r>
    </w:p>
    <w:p>
      <w:pPr>
        <w:pStyle w:val="List Paragraph"/>
        <w:numPr>
          <w:ilvl w:val="0"/>
          <w:numId w:val="19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Password resets</w:t>
      </w:r>
    </w:p>
    <w:p>
      <w:pPr>
        <w:pStyle w:val="List Paragraph"/>
        <w:numPr>
          <w:ilvl w:val="0"/>
          <w:numId w:val="20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MMHA website</w:t>
      </w:r>
    </w:p>
    <w:p>
      <w:pPr>
        <w:pStyle w:val="List Paragraph"/>
        <w:numPr>
          <w:ilvl w:val="0"/>
          <w:numId w:val="21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Travels Permits</w:t>
      </w:r>
    </w:p>
    <w:p>
      <w:pPr>
        <w:pStyle w:val="List Paragraph"/>
        <w:numPr>
          <w:ilvl w:val="0"/>
          <w:numId w:val="22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Documentation requirements</w:t>
      </w:r>
    </w:p>
    <w:p>
      <w:pPr>
        <w:pStyle w:val="List Paragraph"/>
        <w:numPr>
          <w:ilvl w:val="0"/>
          <w:numId w:val="23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Tournament support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Provide quality customers service to MMHA  members, and Board members</w:t>
      </w:r>
    </w:p>
    <w:p>
      <w:pPr>
        <w:pStyle w:val="List Paragraph"/>
        <w:numPr>
          <w:ilvl w:val="0"/>
          <w:numId w:val="26"/>
        </w:numPr>
        <w:tabs>
          <w:tab w:val="num" w:pos="1116"/>
          <w:tab w:val="clear" w:pos="1080"/>
        </w:tabs>
        <w:bidi w:val="0"/>
        <w:spacing w:after="0" w:line="240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Including adherence to Service Level Agreements for e-mail/phone response times</w:t>
      </w:r>
    </w:p>
    <w:p>
      <w:pPr>
        <w:pStyle w:val="List Paragraph"/>
        <w:numPr>
          <w:ilvl w:val="0"/>
          <w:numId w:val="27"/>
        </w:numPr>
        <w:tabs>
          <w:tab w:val="num" w:pos="1116"/>
          <w:tab w:val="clear" w:pos="1080"/>
        </w:tabs>
        <w:bidi w:val="0"/>
        <w:spacing w:after="0" w:line="240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Act as first point of contact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to the OMHA and to other organizations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Representative and Minor Development Ice Schedulers and Coordinators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Other duties as required </w:t>
      </w: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Availability to adjust work hours as required to support the association throughout peak season </w:t>
      </w:r>
    </w:p>
    <w:p>
      <w:pPr>
        <w:pStyle w:val="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</w:rPr>
        <w:t>QUALIFICATIONS: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Required:</w:t>
      </w:r>
    </w:p>
    <w:p>
      <w:pPr>
        <w:pStyle w:val="Body"/>
        <w:numPr>
          <w:ilvl w:val="0"/>
          <w:numId w:val="30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Excellent organizational, priority management and administrative skills within a rapidly changing environment </w:t>
      </w:r>
    </w:p>
    <w:p>
      <w:pPr>
        <w:pStyle w:val="Body"/>
        <w:numPr>
          <w:ilvl w:val="0"/>
          <w:numId w:val="31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Excellent working knowledge of MS Word, Excel, PowerPoint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and MS Outlook</w:t>
      </w:r>
    </w:p>
    <w:p>
      <w:pPr>
        <w:pStyle w:val="Body"/>
        <w:numPr>
          <w:ilvl w:val="0"/>
          <w:numId w:val="32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Minimum 3 years experience in an administrative role </w:t>
      </w:r>
    </w:p>
    <w:p>
      <w:pPr>
        <w:pStyle w:val="Body"/>
        <w:numPr>
          <w:ilvl w:val="0"/>
          <w:numId w:val="33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Ability to work quickly and accurately with minimal supervision </w:t>
      </w:r>
    </w:p>
    <w:p>
      <w:pPr>
        <w:pStyle w:val="Body"/>
        <w:numPr>
          <w:ilvl w:val="0"/>
          <w:numId w:val="34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E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xcellent written and verbal communication skills </w:t>
      </w:r>
    </w:p>
    <w:p>
      <w:pPr>
        <w:pStyle w:val="Body"/>
        <w:numPr>
          <w:ilvl w:val="0"/>
          <w:numId w:val="35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Proven ability to work with confidential information and maintain absolute discretion </w:t>
      </w:r>
    </w:p>
    <w:p>
      <w:pPr>
        <w:pStyle w:val="Body"/>
        <w:numPr>
          <w:ilvl w:val="0"/>
          <w:numId w:val="36"/>
        </w:numPr>
        <w:tabs>
          <w:tab w:val="num" w:pos="756"/>
          <w:tab w:val="clear" w:pos="720"/>
        </w:tabs>
        <w:bidi w:val="0"/>
        <w:spacing w:before="100" w:after="100" w:line="288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Proven ability to take initiative, solve problems creatively, exercise sound judgment and anticipate the needs and requirements of the department </w:t>
      </w:r>
    </w:p>
    <w:p>
      <w:pPr>
        <w:pStyle w:val="Body"/>
        <w:numPr>
          <w:ilvl w:val="0"/>
          <w:numId w:val="37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Ability to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multitask</w:t>
      </w:r>
      <w:r>
        <w:rPr>
          <w:rFonts w:ascii="Arial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Body"/>
        <w:numPr>
          <w:ilvl w:val="0"/>
          <w:numId w:val="38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Enjoy a high volume, fast paced work environment </w:t>
      </w:r>
    </w:p>
    <w:p>
      <w:pPr>
        <w:pStyle w:val="Body"/>
        <w:numPr>
          <w:ilvl w:val="0"/>
          <w:numId w:val="39"/>
        </w:numPr>
        <w:tabs>
          <w:tab w:val="num" w:pos="756"/>
          <w:tab w:val="clear" w:pos="720"/>
        </w:tabs>
        <w:bidi w:val="0"/>
        <w:spacing w:before="100" w:after="100" w:line="36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Highly developed interpersonal skills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Assets/Preferred:</w:t>
      </w:r>
    </w:p>
    <w:p>
      <w:pPr>
        <w:pStyle w:val="Body"/>
        <w:numPr>
          <w:ilvl w:val="0"/>
          <w:numId w:val="42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Post secondary education in Secretarial or Administrative Studies</w:t>
      </w:r>
    </w:p>
    <w:p>
      <w:pPr>
        <w:pStyle w:val="Body"/>
        <w:numPr>
          <w:ilvl w:val="0"/>
          <w:numId w:val="43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Experience with Goaline software or similar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7140"/>
          <w:tab w:val="clear" w:pos="0"/>
        </w:tabs>
        <w:ind w:left="71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740"/>
          <w:tab w:val="clear" w:pos="0"/>
        </w:tabs>
        <w:ind w:left="17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460"/>
          <w:tab w:val="clear" w:pos="0"/>
        </w:tabs>
        <w:ind w:left="24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180"/>
          <w:tab w:val="clear" w:pos="0"/>
        </w:tabs>
        <w:ind w:left="31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900"/>
          <w:tab w:val="clear" w:pos="0"/>
        </w:tabs>
        <w:ind w:left="39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620"/>
          <w:tab w:val="clear" w:pos="0"/>
        </w:tabs>
        <w:ind w:left="46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340"/>
          <w:tab w:val="clear" w:pos="0"/>
        </w:tabs>
        <w:ind w:left="53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6060"/>
          <w:tab w:val="clear" w:pos="0"/>
        </w:tabs>
        <w:ind w:left="60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780"/>
          <w:tab w:val="clear" w:pos="0"/>
        </w:tabs>
        <w:ind w:left="67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abstractNum w:abstractNumId="4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suff w:val="tab"/>
      <w:lvlText w:val="▪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suff w:val="tab"/>
      <w:lvlText w:val="▪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suff w:val="tab"/>
      <w:lvlText w:val="▪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suff w:val="tab"/>
      <w:lvlText w:val="▪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color w:val="000000"/>
        <w:position w:val="0"/>
        <w:sz w:val="20"/>
        <w:szCs w:val="20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11"/>
      </w:numPr>
    </w:pPr>
  </w:style>
  <w:style w:type="numbering" w:styleId="Imported Style 3">
    <w:name w:val="Imported Style 3"/>
    <w:next w:val="Imported Style 3"/>
    <w:pPr>
      <w:numPr>
        <w:numId w:val="12"/>
      </w:numPr>
    </w:pPr>
  </w:style>
  <w:style w:type="numbering" w:styleId="List 3">
    <w:name w:val="List 3"/>
    <w:basedOn w:val="Imported Style 4"/>
    <w:next w:val="List 3"/>
    <w:pPr>
      <w:numPr>
        <w:numId w:val="15"/>
      </w:numPr>
    </w:pPr>
  </w:style>
  <w:style w:type="numbering" w:styleId="Imported Style 4">
    <w:name w:val="Imported Style 4"/>
    <w:next w:val="Imported Style 4"/>
    <w:pPr>
      <w:numPr>
        <w:numId w:val="16"/>
      </w:numPr>
    </w:pPr>
  </w:style>
  <w:style w:type="numbering" w:styleId="List 4">
    <w:name w:val="List 4"/>
    <w:basedOn w:val="Imported Style 5"/>
    <w:next w:val="List 4"/>
    <w:pPr>
      <w:numPr>
        <w:numId w:val="24"/>
      </w:numPr>
    </w:pPr>
  </w:style>
  <w:style w:type="numbering" w:styleId="Imported Style 5">
    <w:name w:val="Imported Style 5"/>
    <w:next w:val="Imported Style 5"/>
    <w:pPr>
      <w:numPr>
        <w:numId w:val="25"/>
      </w:numPr>
    </w:pPr>
  </w:style>
  <w:style w:type="numbering" w:styleId="List 5">
    <w:name w:val="List 5"/>
    <w:basedOn w:val="Imported Style 6"/>
    <w:next w:val="List 5"/>
    <w:pPr>
      <w:numPr>
        <w:numId w:val="28"/>
      </w:numPr>
    </w:pPr>
  </w:style>
  <w:style w:type="numbering" w:styleId="Imported Style 6">
    <w:name w:val="Imported Style 6"/>
    <w:next w:val="Imported Style 6"/>
    <w:pPr>
      <w:numPr>
        <w:numId w:val="29"/>
      </w:numPr>
    </w:pPr>
  </w:style>
  <w:style w:type="numbering" w:styleId="List 6">
    <w:name w:val="List 6"/>
    <w:basedOn w:val="Imported Style 7"/>
    <w:next w:val="List 6"/>
    <w:pPr>
      <w:numPr>
        <w:numId w:val="40"/>
      </w:numPr>
    </w:pPr>
  </w:style>
  <w:style w:type="numbering" w:styleId="Imported Style 7">
    <w:name w:val="Imported Style 7"/>
    <w:next w:val="Imported Style 7"/>
    <w:pPr>
      <w:numPr>
        <w:numId w:val="4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